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AC4" w:rsidRDefault="00F422C4" w:rsidP="00F422C4">
      <w:pPr>
        <w:jc w:val="center"/>
        <w:rPr>
          <w:sz w:val="28"/>
        </w:rPr>
      </w:pPr>
      <w:r w:rsidRPr="00F422C4">
        <w:rPr>
          <w:sz w:val="28"/>
        </w:rPr>
        <w:t>Ruszają jesienne etapy Biegowego Grand Prix</w:t>
      </w:r>
    </w:p>
    <w:p w:rsidR="00F422C4" w:rsidRPr="007A4AF5" w:rsidRDefault="00F422C4" w:rsidP="00F422C4">
      <w:pPr>
        <w:jc w:val="center"/>
        <w:rPr>
          <w:b/>
          <w:sz w:val="28"/>
        </w:rPr>
      </w:pPr>
    </w:p>
    <w:p w:rsidR="00F422C4" w:rsidRPr="007A4AF5" w:rsidRDefault="00F422C4" w:rsidP="007A4AF5">
      <w:pPr>
        <w:ind w:firstLine="708"/>
        <w:jc w:val="both"/>
        <w:rPr>
          <w:b/>
          <w:sz w:val="24"/>
          <w:szCs w:val="24"/>
        </w:rPr>
      </w:pPr>
      <w:r w:rsidRPr="007A4AF5">
        <w:rPr>
          <w:b/>
          <w:sz w:val="24"/>
          <w:szCs w:val="24"/>
        </w:rPr>
        <w:t>Po wakacyjnej przerwie czas na rozegranie kolejnych etapów Biegowego Grand Prix Dzielnic Gdańska. W</w:t>
      </w:r>
      <w:r w:rsidR="00535A68" w:rsidRPr="007A4AF5">
        <w:rPr>
          <w:b/>
          <w:sz w:val="24"/>
          <w:szCs w:val="24"/>
        </w:rPr>
        <w:t xml:space="preserve">e wrześniu odbędą się dwa etapy, </w:t>
      </w:r>
      <w:r w:rsidRPr="007A4AF5">
        <w:rPr>
          <w:b/>
          <w:sz w:val="24"/>
          <w:szCs w:val="24"/>
        </w:rPr>
        <w:t>17</w:t>
      </w:r>
      <w:r w:rsidR="004A41C4" w:rsidRPr="007A4AF5">
        <w:rPr>
          <w:b/>
          <w:sz w:val="24"/>
          <w:szCs w:val="24"/>
        </w:rPr>
        <w:t>.09 na Siedlcach oraz 24.09 na Żabiance</w:t>
      </w:r>
      <w:r w:rsidRPr="007A4AF5">
        <w:rPr>
          <w:b/>
          <w:sz w:val="24"/>
          <w:szCs w:val="24"/>
        </w:rPr>
        <w:t>.</w:t>
      </w:r>
      <w:r w:rsidR="009E5F7D" w:rsidRPr="007A4AF5">
        <w:rPr>
          <w:b/>
          <w:sz w:val="24"/>
          <w:szCs w:val="24"/>
        </w:rPr>
        <w:t xml:space="preserve"> Standardowo długość trasy w Biegu Głównym liczyć będzie 5km a dla młodszych biegaczy przygotowano krótsze dystanse. </w:t>
      </w:r>
    </w:p>
    <w:p w:rsidR="007A4AF5" w:rsidRDefault="009E5F7D" w:rsidP="007A4AF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IV Etap, który odbędzie na Siedlcach, poświęcony jest pamięci Antoniego Browarczyka, a start i meta zlokalizowane będą na terenie Parku Be</w:t>
      </w:r>
      <w:r w:rsidR="00C024A3">
        <w:rPr>
          <w:sz w:val="24"/>
          <w:szCs w:val="24"/>
        </w:rPr>
        <w:t>ma w dzielnicy Siedlce przy ul. Genrała Józefa Bema.</w:t>
      </w:r>
      <w:r w:rsidR="00CE365B">
        <w:rPr>
          <w:sz w:val="24"/>
          <w:szCs w:val="24"/>
        </w:rPr>
        <w:t xml:space="preserve"> Organizatorem cyklu jest Klub Lekkoatletyczny Lechia Gdańsk, a w</w:t>
      </w:r>
      <w:r w:rsidR="00C024A3">
        <w:rPr>
          <w:sz w:val="24"/>
          <w:szCs w:val="24"/>
        </w:rPr>
        <w:t>spółorganizatorem etapu jest Instytut Pamięci Narodowej w Gdańsku. Partnerem za to</w:t>
      </w:r>
      <w:r w:rsidR="007A4AF5">
        <w:rPr>
          <w:sz w:val="24"/>
          <w:szCs w:val="24"/>
        </w:rPr>
        <w:t xml:space="preserve"> Rada Dzielnicy Siedlce</w:t>
      </w:r>
      <w:r w:rsidR="00CE365B">
        <w:rPr>
          <w:sz w:val="24"/>
          <w:szCs w:val="24"/>
        </w:rPr>
        <w:t xml:space="preserve">. </w:t>
      </w:r>
    </w:p>
    <w:p w:rsidR="00D43DE3" w:rsidRDefault="00462046" w:rsidP="00D43DE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centrum imprezy na biegaczy czekać będzie stoisko ORTOPEDIKA- Centrum Chirurgii Specjalistycznej, </w:t>
      </w:r>
      <w:r w:rsidR="00611CD5">
        <w:rPr>
          <w:sz w:val="24"/>
          <w:szCs w:val="24"/>
        </w:rPr>
        <w:t>pr</w:t>
      </w:r>
      <w:r w:rsidR="00CF1C8C">
        <w:rPr>
          <w:sz w:val="24"/>
          <w:szCs w:val="24"/>
        </w:rPr>
        <w:t>zy którym</w:t>
      </w:r>
      <w:r>
        <w:rPr>
          <w:sz w:val="24"/>
          <w:szCs w:val="24"/>
        </w:rPr>
        <w:t xml:space="preserve"> będzie można skorzystać z bezpłatneg</w:t>
      </w:r>
      <w:r w:rsidR="00CF1C8C">
        <w:rPr>
          <w:sz w:val="24"/>
          <w:szCs w:val="24"/>
        </w:rPr>
        <w:t>o</w:t>
      </w:r>
      <w:r>
        <w:rPr>
          <w:sz w:val="24"/>
          <w:szCs w:val="24"/>
        </w:rPr>
        <w:t xml:space="preserve"> badania USG</w:t>
      </w:r>
      <w:r w:rsidR="00CF1C8C">
        <w:rPr>
          <w:sz w:val="24"/>
          <w:szCs w:val="24"/>
        </w:rPr>
        <w:t xml:space="preserve"> oraz zasięgnąć porady fizjoterapeutów. </w:t>
      </w:r>
      <w:r w:rsidR="00D43DE3">
        <w:rPr>
          <w:sz w:val="24"/>
          <w:szCs w:val="24"/>
        </w:rPr>
        <w:t xml:space="preserve"> Będą również stosika Kina Helios, Manhattan, Gdańskie Wody oraz Decathlon, na których czekają niespodzianki dla wszystkich uczestników imprezy.</w:t>
      </w:r>
    </w:p>
    <w:p w:rsidR="00C66D3F" w:rsidRDefault="00C66D3F" w:rsidP="00D43DE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Dla najmłodszych, przygotowane zostaną stacje lekkoatletyczne oraz konkursy z nagrodami.</w:t>
      </w:r>
    </w:p>
    <w:p w:rsidR="001C575D" w:rsidRDefault="001C575D" w:rsidP="00D43DE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Podczas tego cyklu wspólnie z Fundacją Mam Marzenie zbieramy </w:t>
      </w:r>
      <w:r w:rsidR="007B6885">
        <w:rPr>
          <w:sz w:val="24"/>
          <w:szCs w:val="24"/>
        </w:rPr>
        <w:t xml:space="preserve">środki </w:t>
      </w:r>
      <w:r>
        <w:rPr>
          <w:sz w:val="24"/>
          <w:szCs w:val="24"/>
        </w:rPr>
        <w:t>na spełnienie marzeń podopiecznych fundacji.</w:t>
      </w:r>
      <w:r w:rsidR="007B6885">
        <w:rPr>
          <w:sz w:val="24"/>
          <w:szCs w:val="24"/>
        </w:rPr>
        <w:t xml:space="preserve"> Przewidziana jest również licytacja przedmiotów, z której dochód zostanie w całości przeznaczony na wyjazd Amelki do Paryża.</w:t>
      </w:r>
    </w:p>
    <w:p w:rsidR="00611CD5" w:rsidRDefault="002A1643" w:rsidP="007A4AF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Pakiety startowe będzie można odebrać dzień wcześniej w </w:t>
      </w:r>
      <w:r w:rsidR="00201A3C">
        <w:rPr>
          <w:sz w:val="24"/>
          <w:szCs w:val="24"/>
        </w:rPr>
        <w:t>C.H. Manhattan w godzinach 11-15</w:t>
      </w:r>
      <w:r w:rsidR="00D43DE3">
        <w:rPr>
          <w:sz w:val="24"/>
          <w:szCs w:val="24"/>
        </w:rPr>
        <w:t xml:space="preserve"> oraz w dniu biegu w godzinach 9:30- 11:45</w:t>
      </w:r>
      <w:r>
        <w:rPr>
          <w:sz w:val="24"/>
          <w:szCs w:val="24"/>
        </w:rPr>
        <w:t>.</w:t>
      </w:r>
    </w:p>
    <w:p w:rsidR="00C024A3" w:rsidRDefault="00C024A3" w:rsidP="007A4AF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każdym pakiecie startowym specjalnie przygotowana na tą okazję smycz, a w Biegu Głównym dodatkowo napój Booster. Co ważne każdy będzie mógł wygrać w konkursie oficjalną koszulkę BGPDzG. </w:t>
      </w:r>
    </w:p>
    <w:p w:rsidR="0006102A" w:rsidRDefault="0006102A" w:rsidP="007A4AF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Dystanse dla kategorii dziecięcych i młodzieżowych:</w:t>
      </w:r>
    </w:p>
    <w:p w:rsidR="0006102A" w:rsidRPr="0006102A" w:rsidRDefault="0006102A" w:rsidP="0006102A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06102A">
        <w:rPr>
          <w:sz w:val="24"/>
          <w:szCs w:val="24"/>
        </w:rPr>
        <w:t>Bieg Malucha</w:t>
      </w:r>
      <w:r>
        <w:rPr>
          <w:sz w:val="24"/>
          <w:szCs w:val="24"/>
        </w:rPr>
        <w:t xml:space="preserve"> (0-6)</w:t>
      </w:r>
      <w:r w:rsidRPr="0006102A">
        <w:rPr>
          <w:sz w:val="24"/>
          <w:szCs w:val="24"/>
        </w:rPr>
        <w:t xml:space="preserve"> – 200 m</w:t>
      </w:r>
    </w:p>
    <w:p w:rsidR="0006102A" w:rsidRPr="0006102A" w:rsidRDefault="0006102A" w:rsidP="0006102A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06102A">
        <w:rPr>
          <w:sz w:val="24"/>
          <w:szCs w:val="24"/>
        </w:rPr>
        <w:t>Bieg Dzieci Młodszych</w:t>
      </w:r>
      <w:r>
        <w:rPr>
          <w:sz w:val="24"/>
          <w:szCs w:val="24"/>
        </w:rPr>
        <w:t xml:space="preserve"> (7-9) </w:t>
      </w:r>
      <w:r w:rsidRPr="0006102A">
        <w:rPr>
          <w:sz w:val="24"/>
          <w:szCs w:val="24"/>
        </w:rPr>
        <w:t xml:space="preserve"> – 700 m</w:t>
      </w:r>
    </w:p>
    <w:p w:rsidR="0006102A" w:rsidRPr="0006102A" w:rsidRDefault="0006102A" w:rsidP="0006102A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06102A">
        <w:rPr>
          <w:sz w:val="24"/>
          <w:szCs w:val="24"/>
        </w:rPr>
        <w:t>Bieg Dzieci Starszych</w:t>
      </w:r>
      <w:r>
        <w:rPr>
          <w:sz w:val="24"/>
          <w:szCs w:val="24"/>
        </w:rPr>
        <w:t xml:space="preserve"> (10-12)</w:t>
      </w:r>
      <w:r w:rsidRPr="0006102A">
        <w:rPr>
          <w:sz w:val="24"/>
          <w:szCs w:val="24"/>
        </w:rPr>
        <w:t xml:space="preserve"> – 700 m</w:t>
      </w:r>
    </w:p>
    <w:p w:rsidR="0006102A" w:rsidRDefault="0006102A" w:rsidP="0006102A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06102A">
        <w:rPr>
          <w:sz w:val="24"/>
          <w:szCs w:val="24"/>
        </w:rPr>
        <w:t>Bieg Młodzieżowej Rady Miasta Gdańska</w:t>
      </w:r>
      <w:r>
        <w:rPr>
          <w:sz w:val="24"/>
          <w:szCs w:val="24"/>
        </w:rPr>
        <w:t xml:space="preserve"> (13-16)</w:t>
      </w:r>
      <w:r w:rsidRPr="0006102A">
        <w:rPr>
          <w:sz w:val="24"/>
          <w:szCs w:val="24"/>
        </w:rPr>
        <w:t xml:space="preserve"> – 1 250 m</w:t>
      </w:r>
    </w:p>
    <w:p w:rsidR="002E5977" w:rsidRDefault="009E361E" w:rsidP="009E361E">
      <w:pPr>
        <w:ind w:firstLine="708"/>
        <w:jc w:val="both"/>
        <w:rPr>
          <w:sz w:val="24"/>
          <w:szCs w:val="24"/>
        </w:rPr>
      </w:pPr>
      <w:r w:rsidRPr="009E361E">
        <w:rPr>
          <w:sz w:val="24"/>
          <w:szCs w:val="24"/>
        </w:rPr>
        <w:t xml:space="preserve">Do 14 września zapisywać się można internetowo poprzez stronę </w:t>
      </w:r>
      <w:hyperlink r:id="rId7" w:history="1">
        <w:r w:rsidRPr="009E361E">
          <w:rPr>
            <w:rStyle w:val="Hipercze"/>
            <w:sz w:val="24"/>
            <w:szCs w:val="24"/>
          </w:rPr>
          <w:t>www.bieginadzielnicach.pl</w:t>
        </w:r>
      </w:hyperlink>
      <w:r w:rsidRPr="009E361E">
        <w:rPr>
          <w:sz w:val="24"/>
          <w:szCs w:val="24"/>
        </w:rPr>
        <w:t>. Przy zapisach internetowych</w:t>
      </w:r>
      <w:r w:rsidR="00C024A3">
        <w:rPr>
          <w:sz w:val="24"/>
          <w:szCs w:val="24"/>
        </w:rPr>
        <w:t xml:space="preserve"> w biegu głównym</w:t>
      </w:r>
      <w:r w:rsidRPr="009E361E">
        <w:rPr>
          <w:sz w:val="24"/>
          <w:szCs w:val="24"/>
        </w:rPr>
        <w:t xml:space="preserve"> opłata wynosi 10 zł, w dniu imprezy- 20zł. </w:t>
      </w:r>
      <w:r w:rsidRPr="00C024A3">
        <w:rPr>
          <w:b/>
          <w:sz w:val="24"/>
          <w:szCs w:val="24"/>
        </w:rPr>
        <w:t xml:space="preserve">Biegi dziecięce i </w:t>
      </w:r>
      <w:r w:rsidR="00C024A3" w:rsidRPr="00C024A3">
        <w:rPr>
          <w:b/>
          <w:sz w:val="24"/>
          <w:szCs w:val="24"/>
        </w:rPr>
        <w:t>młodzieżowe pozostają bezpłatne !</w:t>
      </w:r>
    </w:p>
    <w:p w:rsidR="009E361E" w:rsidRPr="009E361E" w:rsidRDefault="002E5977" w:rsidP="009E361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Serdecznie zapraszamy!</w:t>
      </w:r>
      <w:bookmarkStart w:id="0" w:name="_GoBack"/>
      <w:bookmarkEnd w:id="0"/>
    </w:p>
    <w:sectPr w:rsidR="009E361E" w:rsidRPr="009E361E" w:rsidSect="0024170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D91" w:rsidRDefault="003D4D91" w:rsidP="00D43DE3">
      <w:pPr>
        <w:spacing w:after="0" w:line="240" w:lineRule="auto"/>
      </w:pPr>
      <w:r>
        <w:separator/>
      </w:r>
    </w:p>
  </w:endnote>
  <w:endnote w:type="continuationSeparator" w:id="1">
    <w:p w:rsidR="003D4D91" w:rsidRDefault="003D4D91" w:rsidP="00D43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A3" w:rsidRPr="007C04EA" w:rsidRDefault="00C024A3" w:rsidP="00C024A3">
    <w:pPr>
      <w:pStyle w:val="Stopka"/>
    </w:pPr>
    <w:r w:rsidRPr="00E534B5">
      <w:rPr>
        <w:b/>
        <w:sz w:val="28"/>
        <w:szCs w:val="28"/>
      </w:rPr>
      <w:t xml:space="preserve">Organizator    </w:t>
    </w:r>
    <w:r>
      <w:rPr>
        <w:noProof/>
        <w:lang w:eastAsia="pl-PL"/>
      </w:rPr>
      <w:drawing>
        <wp:inline distT="0" distB="0" distL="0" distR="0">
          <wp:extent cx="666750" cy="466725"/>
          <wp:effectExtent l="0" t="0" r="0" b="9525"/>
          <wp:docPr id="6" name="Obraz 6" descr="k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123950" cy="466725"/>
          <wp:effectExtent l="0" t="0" r="0" b="9525"/>
          <wp:docPr id="5" name="Obraz 5" descr="ro siedl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 siedl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971550" cy="485775"/>
          <wp:effectExtent l="0" t="0" r="0" b="9525"/>
          <wp:docPr id="4" name="Obraz 4" descr="patronat prezydenta 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tronat prezydenta 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C04EA">
      <w:rPr>
        <w:noProof/>
        <w:lang w:eastAsia="pl-PL"/>
      </w:rPr>
      <w:drawing>
        <wp:inline distT="0" distB="0" distL="0" distR="0">
          <wp:extent cx="552450" cy="552450"/>
          <wp:effectExtent l="0" t="0" r="0" b="0"/>
          <wp:docPr id="3" name="Obraz 3" descr="Logo-IPN-black-100-pr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IPN-black-100-pro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24A3" w:rsidRDefault="00C024A3" w:rsidP="00C024A3">
    <w:pPr>
      <w:pStyle w:val="Stopka"/>
    </w:pPr>
    <w:r w:rsidRPr="00FF4BD5">
      <w:rPr>
        <w:b/>
        <w:sz w:val="18"/>
        <w:szCs w:val="18"/>
      </w:rPr>
      <w:t>Kontakt:</w:t>
    </w:r>
    <w:r w:rsidRPr="00FF4BD5">
      <w:rPr>
        <w:sz w:val="18"/>
        <w:szCs w:val="18"/>
      </w:rPr>
      <w:t xml:space="preserve">, </w:t>
    </w:r>
    <w:hyperlink r:id="rId5" w:history="1">
      <w:r w:rsidRPr="00E23AFD">
        <w:rPr>
          <w:rStyle w:val="Hipercze"/>
          <w:sz w:val="18"/>
          <w:szCs w:val="18"/>
        </w:rPr>
        <w:t>www.kl-lechia.pl</w:t>
      </w:r>
    </w:hyperlink>
    <w:r>
      <w:rPr>
        <w:sz w:val="18"/>
        <w:szCs w:val="18"/>
      </w:rPr>
      <w:t xml:space="preserve"> , </w:t>
    </w:r>
    <w:hyperlink r:id="rId6" w:history="1">
      <w:r w:rsidRPr="00CB5BDE">
        <w:rPr>
          <w:rStyle w:val="Hipercze"/>
          <w:sz w:val="18"/>
          <w:szCs w:val="18"/>
        </w:rPr>
        <w:t>kontakt@bieginadzielnicach.pl</w:t>
      </w:r>
    </w:hyperlink>
    <w:r>
      <w:rPr>
        <w:sz w:val="18"/>
        <w:szCs w:val="18"/>
      </w:rPr>
      <w:t>, bieginadzielnicach.pl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D91" w:rsidRDefault="003D4D91" w:rsidP="00D43DE3">
      <w:pPr>
        <w:spacing w:after="0" w:line="240" w:lineRule="auto"/>
      </w:pPr>
      <w:r>
        <w:separator/>
      </w:r>
    </w:p>
  </w:footnote>
  <w:footnote w:type="continuationSeparator" w:id="1">
    <w:p w:rsidR="003D4D91" w:rsidRDefault="003D4D91" w:rsidP="00D43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4A3" w:rsidRPr="00EC5F08" w:rsidRDefault="00C024A3" w:rsidP="00C024A3">
    <w:pPr>
      <w:pStyle w:val="Nagwek"/>
      <w:jc w:val="center"/>
      <w:rPr>
        <w:rFonts w:ascii="Times New Roman" w:hAnsi="Times New Roman"/>
        <w:sz w:val="32"/>
        <w:szCs w:val="32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-747395</wp:posOffset>
          </wp:positionH>
          <wp:positionV relativeFrom="paragraph">
            <wp:posOffset>-268605</wp:posOffset>
          </wp:positionV>
          <wp:extent cx="1381125" cy="1035685"/>
          <wp:effectExtent l="0" t="0" r="9525" b="0"/>
          <wp:wrapNone/>
          <wp:docPr id="2" name="Obraz 2" descr="LOGO_B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B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35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C5F08">
      <w:rPr>
        <w:rFonts w:ascii="Times New Roman" w:hAnsi="Times New Roman"/>
        <w:sz w:val="32"/>
        <w:szCs w:val="32"/>
      </w:rPr>
      <w:t xml:space="preserve">BIEGOWE GRAND PRIX DZIELNIC GDAŃSKA </w:t>
    </w:r>
  </w:p>
  <w:p w:rsidR="00C024A3" w:rsidRPr="00202013" w:rsidRDefault="00C024A3" w:rsidP="00C024A3">
    <w:pPr>
      <w:pStyle w:val="Nagwek"/>
      <w:jc w:val="center"/>
      <w:rPr>
        <w:rFonts w:ascii="Times New Roman" w:hAnsi="Times New Roman"/>
        <w:sz w:val="36"/>
        <w:szCs w:val="36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5038725</wp:posOffset>
          </wp:positionH>
          <wp:positionV relativeFrom="paragraph">
            <wp:posOffset>25400</wp:posOffset>
          </wp:positionV>
          <wp:extent cx="1129030" cy="468630"/>
          <wp:effectExtent l="0" t="0" r="0" b="7620"/>
          <wp:wrapNone/>
          <wp:docPr id="1" name="Obraz 1" descr="ro siedl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 siedl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sz w:val="32"/>
        <w:szCs w:val="36"/>
      </w:rPr>
      <w:t>G</w:t>
    </w:r>
    <w:r w:rsidRPr="00C21D29">
      <w:rPr>
        <w:rFonts w:ascii="Times New Roman" w:hAnsi="Times New Roman"/>
        <w:sz w:val="32"/>
        <w:szCs w:val="36"/>
      </w:rPr>
      <w:t xml:space="preserve">P </w:t>
    </w:r>
    <w:r>
      <w:rPr>
        <w:rFonts w:ascii="Times New Roman" w:hAnsi="Times New Roman"/>
        <w:sz w:val="32"/>
        <w:szCs w:val="36"/>
      </w:rPr>
      <w:t>Siedlce imienia Antoniego Browarczyka</w:t>
    </w:r>
  </w:p>
  <w:p w:rsidR="00C024A3" w:rsidRPr="00467AAD" w:rsidRDefault="00C024A3" w:rsidP="00C024A3">
    <w:pPr>
      <w:pStyle w:val="Nagwek2"/>
      <w:rPr>
        <w:b w:val="0"/>
        <w:sz w:val="24"/>
        <w:szCs w:val="24"/>
      </w:rPr>
    </w:pPr>
    <w:r>
      <w:rPr>
        <w:b w:val="0"/>
        <w:sz w:val="24"/>
        <w:szCs w:val="24"/>
      </w:rPr>
      <w:t xml:space="preserve">Gdańsk , </w:t>
    </w:r>
    <w:r>
      <w:rPr>
        <w:b w:val="0"/>
        <w:sz w:val="24"/>
        <w:szCs w:val="24"/>
        <w:lang w:val="pl-PL"/>
      </w:rPr>
      <w:t>17 września</w:t>
    </w:r>
    <w:r>
      <w:rPr>
        <w:b w:val="0"/>
        <w:sz w:val="24"/>
        <w:szCs w:val="24"/>
      </w:rPr>
      <w:t xml:space="preserve"> 2017</w:t>
    </w:r>
    <w:r w:rsidRPr="00467AAD">
      <w:rPr>
        <w:b w:val="0"/>
        <w:sz w:val="24"/>
        <w:szCs w:val="24"/>
      </w:rPr>
      <w:t>r.</w:t>
    </w:r>
  </w:p>
  <w:p w:rsidR="00C024A3" w:rsidRDefault="00C024A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22B8E"/>
    <w:multiLevelType w:val="hybridMultilevel"/>
    <w:tmpl w:val="2EFE326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422C4"/>
    <w:rsid w:val="0006102A"/>
    <w:rsid w:val="001C575D"/>
    <w:rsid w:val="00201A3C"/>
    <w:rsid w:val="00241705"/>
    <w:rsid w:val="002A1643"/>
    <w:rsid w:val="002E5977"/>
    <w:rsid w:val="002F3755"/>
    <w:rsid w:val="003D4D91"/>
    <w:rsid w:val="00462046"/>
    <w:rsid w:val="004A41C4"/>
    <w:rsid w:val="004C2AC4"/>
    <w:rsid w:val="00535A68"/>
    <w:rsid w:val="00611CD5"/>
    <w:rsid w:val="006B76D7"/>
    <w:rsid w:val="006D416D"/>
    <w:rsid w:val="007A4AF5"/>
    <w:rsid w:val="007B6885"/>
    <w:rsid w:val="009E361E"/>
    <w:rsid w:val="009E5F7D"/>
    <w:rsid w:val="00C024A3"/>
    <w:rsid w:val="00C66D3F"/>
    <w:rsid w:val="00CE365B"/>
    <w:rsid w:val="00CF1C8C"/>
    <w:rsid w:val="00D43DE3"/>
    <w:rsid w:val="00E90317"/>
    <w:rsid w:val="00F00C38"/>
    <w:rsid w:val="00F42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705"/>
  </w:style>
  <w:style w:type="paragraph" w:styleId="Nagwek2">
    <w:name w:val="heading 2"/>
    <w:basedOn w:val="Normalny"/>
    <w:next w:val="Normalny"/>
    <w:link w:val="Nagwek2Znak"/>
    <w:uiPriority w:val="99"/>
    <w:qFormat/>
    <w:rsid w:val="00C024A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Arial" w:eastAsia="Times New Roman" w:hAnsi="Arial" w:cs="Times New Roman"/>
      <w:b/>
      <w:sz w:val="28"/>
      <w:szCs w:val="20"/>
      <w:u w:val="single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F3755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DE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DE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DE3"/>
    <w:rPr>
      <w:vertAlign w:val="superscript"/>
    </w:rPr>
  </w:style>
  <w:style w:type="paragraph" w:styleId="Akapitzlist">
    <w:name w:val="List Paragraph"/>
    <w:basedOn w:val="Normalny"/>
    <w:uiPriority w:val="34"/>
    <w:qFormat/>
    <w:rsid w:val="0006102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24A3"/>
  </w:style>
  <w:style w:type="paragraph" w:styleId="Stopka">
    <w:name w:val="footer"/>
    <w:basedOn w:val="Normalny"/>
    <w:link w:val="StopkaZnak"/>
    <w:uiPriority w:val="99"/>
    <w:unhideWhenUsed/>
    <w:rsid w:val="00C0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24A3"/>
  </w:style>
  <w:style w:type="character" w:customStyle="1" w:styleId="Nagwek2Znak">
    <w:name w:val="Nagłówek 2 Znak"/>
    <w:basedOn w:val="Domylnaczcionkaakapitu"/>
    <w:link w:val="Nagwek2"/>
    <w:uiPriority w:val="99"/>
    <w:rsid w:val="00C024A3"/>
    <w:rPr>
      <w:rFonts w:ascii="Arial" w:eastAsia="Times New Roman" w:hAnsi="Arial" w:cs="Times New Roman"/>
      <w:b/>
      <w:sz w:val="28"/>
      <w:szCs w:val="20"/>
      <w:u w:val="single"/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1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2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eginadzielnicach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6" Type="http://schemas.openxmlformats.org/officeDocument/2006/relationships/hyperlink" Target="mailto:kontakt@bieginadzielnicach.pl" TargetMode="External"/><Relationship Id="rId5" Type="http://schemas.openxmlformats.org/officeDocument/2006/relationships/hyperlink" Target="http://www.kl-lechia.pl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314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</dc:creator>
  <cp:keywords/>
  <dc:description/>
  <cp:lastModifiedBy>Użytkownik systemu Windows</cp:lastModifiedBy>
  <cp:revision>20</cp:revision>
  <dcterms:created xsi:type="dcterms:W3CDTF">2017-09-06T13:20:00Z</dcterms:created>
  <dcterms:modified xsi:type="dcterms:W3CDTF">2017-09-11T21:04:00Z</dcterms:modified>
</cp:coreProperties>
</file>